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ACD4" w14:textId="5BA3BE57" w:rsidR="00CD1C56" w:rsidRDefault="00236F74" w:rsidP="000E3C7A">
      <w:pPr>
        <w:spacing w:after="0"/>
        <w:jc w:val="both"/>
        <w:rPr>
          <w:rFonts w:ascii="Times New Roman" w:hAnsi="Times New Roman" w:cs="Times New Roman"/>
          <w:b/>
        </w:rPr>
      </w:pPr>
      <w:r>
        <w:rPr>
          <w:rFonts w:ascii="Times New Roman" w:hAnsi="Times New Roman" w:cs="Times New Roman"/>
          <w:b/>
        </w:rPr>
        <w:t>GIOVEDÌ</w:t>
      </w:r>
      <w:r w:rsidRPr="00CD1C56">
        <w:rPr>
          <w:rFonts w:ascii="Times New Roman" w:hAnsi="Times New Roman" w:cs="Times New Roman"/>
          <w:b/>
        </w:rPr>
        <w:t xml:space="preserve"> </w:t>
      </w:r>
      <w:r>
        <w:rPr>
          <w:rFonts w:ascii="Times New Roman" w:hAnsi="Times New Roman" w:cs="Times New Roman"/>
          <w:b/>
        </w:rPr>
        <w:t xml:space="preserve">12 FEBBRAIO </w:t>
      </w:r>
      <w:r w:rsidRPr="00CD1C56">
        <w:rPr>
          <w:rFonts w:ascii="Times New Roman" w:hAnsi="Times New Roman" w:cs="Times New Roman"/>
          <w:b/>
        </w:rPr>
        <w:t xml:space="preserve">A ROMA </w:t>
      </w:r>
      <w:r>
        <w:rPr>
          <w:rFonts w:ascii="Times New Roman" w:hAnsi="Times New Roman" w:cs="Times New Roman"/>
          <w:b/>
        </w:rPr>
        <w:t xml:space="preserve">IL </w:t>
      </w:r>
      <w:r w:rsidRPr="00CD1C56">
        <w:rPr>
          <w:rFonts w:ascii="Times New Roman" w:hAnsi="Times New Roman" w:cs="Times New Roman"/>
          <w:b/>
        </w:rPr>
        <w:t>CONVEGNO</w:t>
      </w:r>
      <w:r>
        <w:rPr>
          <w:rFonts w:ascii="Times New Roman" w:hAnsi="Times New Roman" w:cs="Times New Roman"/>
          <w:b/>
        </w:rPr>
        <w:t xml:space="preserve"> NAZIONALE</w:t>
      </w:r>
      <w:r w:rsidRPr="00CD1C56">
        <w:rPr>
          <w:rFonts w:ascii="Times New Roman" w:hAnsi="Times New Roman" w:cs="Times New Roman"/>
          <w:b/>
        </w:rPr>
        <w:t xml:space="preserve"> “LA RICERCA ITALIANA PER LA SOSTENIBILITÀ DELLA FILIERA DEL FRUMENTO DURO</w:t>
      </w:r>
      <w:r>
        <w:rPr>
          <w:rFonts w:ascii="Times New Roman" w:hAnsi="Times New Roman" w:cs="Times New Roman"/>
          <w:b/>
        </w:rPr>
        <w:t xml:space="preserve">” </w:t>
      </w:r>
      <w:r w:rsidRPr="00CD1C56">
        <w:rPr>
          <w:rFonts w:ascii="Times New Roman" w:hAnsi="Times New Roman" w:cs="Times New Roman"/>
          <w:b/>
        </w:rPr>
        <w:t xml:space="preserve">DEI PROGETTI DI RICERCA PRIN 2022 E PRIN 2022 PNRR </w:t>
      </w:r>
      <w:r>
        <w:rPr>
          <w:rFonts w:ascii="Times New Roman" w:hAnsi="Times New Roman" w:cs="Times New Roman"/>
          <w:b/>
        </w:rPr>
        <w:t xml:space="preserve">FINANZIATI DAL </w:t>
      </w:r>
      <w:r w:rsidRPr="00CD1C56">
        <w:rPr>
          <w:rFonts w:ascii="Times New Roman" w:hAnsi="Times New Roman" w:cs="Times New Roman"/>
          <w:b/>
        </w:rPr>
        <w:t>MINISTERO DELL'UNIVERSITÀ E DELLA RICERCA</w:t>
      </w:r>
      <w:r>
        <w:rPr>
          <w:rFonts w:ascii="Times New Roman" w:hAnsi="Times New Roman" w:cs="Times New Roman"/>
          <w:b/>
        </w:rPr>
        <w:t>.</w:t>
      </w:r>
    </w:p>
    <w:p w14:paraId="20BDD671" w14:textId="77777777" w:rsidR="00CD1C56" w:rsidRDefault="00CD1C56" w:rsidP="00480C9B">
      <w:pPr>
        <w:spacing w:after="0"/>
        <w:jc w:val="both"/>
        <w:rPr>
          <w:rFonts w:ascii="Times New Roman" w:hAnsi="Times New Roman" w:cs="Times New Roman"/>
        </w:rPr>
      </w:pPr>
    </w:p>
    <w:p w14:paraId="543CBE5B" w14:textId="77777777" w:rsidR="000647EC" w:rsidRDefault="00A73A95" w:rsidP="00CD1C56">
      <w:pPr>
        <w:spacing w:after="0"/>
        <w:jc w:val="both"/>
        <w:rPr>
          <w:rFonts w:ascii="Times New Roman" w:hAnsi="Times New Roman" w:cs="Times New Roman"/>
        </w:rPr>
      </w:pPr>
      <w:r w:rsidRPr="00A90640">
        <w:rPr>
          <w:rFonts w:ascii="Times New Roman" w:hAnsi="Times New Roman" w:cs="Times New Roman"/>
        </w:rPr>
        <w:t xml:space="preserve">Teramo, </w:t>
      </w:r>
      <w:r w:rsidR="00236F74">
        <w:rPr>
          <w:rFonts w:ascii="Times New Roman" w:hAnsi="Times New Roman" w:cs="Times New Roman"/>
        </w:rPr>
        <w:t>6</w:t>
      </w:r>
      <w:r w:rsidR="0040266F" w:rsidRPr="00A90640">
        <w:rPr>
          <w:rFonts w:ascii="Times New Roman" w:hAnsi="Times New Roman" w:cs="Times New Roman"/>
        </w:rPr>
        <w:t xml:space="preserve"> febbraio 2026</w:t>
      </w:r>
      <w:r w:rsidRPr="00A90640">
        <w:rPr>
          <w:rFonts w:ascii="Times New Roman" w:hAnsi="Times New Roman" w:cs="Times New Roman"/>
        </w:rPr>
        <w:t xml:space="preserve"> </w:t>
      </w:r>
      <w:r w:rsidR="003E31EC" w:rsidRPr="00A90640">
        <w:rPr>
          <w:rFonts w:ascii="Times New Roman" w:hAnsi="Times New Roman" w:cs="Times New Roman"/>
        </w:rPr>
        <w:t>–</w:t>
      </w:r>
      <w:r w:rsidR="00295860" w:rsidRPr="00A90640">
        <w:rPr>
          <w:rFonts w:ascii="Times New Roman" w:hAnsi="Times New Roman" w:cs="Times New Roman"/>
        </w:rPr>
        <w:t xml:space="preserve"> </w:t>
      </w:r>
      <w:r w:rsidR="00CD1C56" w:rsidRPr="00A90640">
        <w:rPr>
          <w:rFonts w:ascii="Times New Roman" w:hAnsi="Times New Roman" w:cs="Times New Roman"/>
        </w:rPr>
        <w:t>Si svolgerà presso la Sala Donat Cattin dell’Auditorium “Via Rieti” a Roma il Convegno</w:t>
      </w:r>
      <w:r w:rsidR="00A90640" w:rsidRPr="00A90640">
        <w:rPr>
          <w:rFonts w:ascii="Times New Roman" w:hAnsi="Times New Roman" w:cs="Times New Roman"/>
        </w:rPr>
        <w:t xml:space="preserve"> “LA RICERCA ITALIANA PER LA SOSTENIBILITÀ DELLA FILIERA DEL FRUMENTO DURO”</w:t>
      </w:r>
      <w:r w:rsidR="00A90640">
        <w:rPr>
          <w:rFonts w:ascii="Times New Roman" w:hAnsi="Times New Roman" w:cs="Times New Roman"/>
        </w:rPr>
        <w:t xml:space="preserve">. </w:t>
      </w:r>
      <w:r w:rsidR="000647EC" w:rsidRPr="00CD1C56">
        <w:rPr>
          <w:rFonts w:ascii="Times New Roman" w:hAnsi="Times New Roman" w:cs="Times New Roman"/>
        </w:rPr>
        <w:t xml:space="preserve">L’evento </w:t>
      </w:r>
      <w:r w:rsidR="000647EC">
        <w:rPr>
          <w:rFonts w:ascii="Times New Roman" w:hAnsi="Times New Roman" w:cs="Times New Roman"/>
        </w:rPr>
        <w:t>scientifico</w:t>
      </w:r>
      <w:r w:rsidR="000647EC" w:rsidRPr="00236F74">
        <w:rPr>
          <w:rFonts w:ascii="Times New Roman" w:hAnsi="Times New Roman" w:cs="Times New Roman"/>
        </w:rPr>
        <w:t xml:space="preserve"> </w:t>
      </w:r>
      <w:r w:rsidR="000647EC">
        <w:rPr>
          <w:rFonts w:ascii="Times New Roman" w:hAnsi="Times New Roman" w:cs="Times New Roman"/>
        </w:rPr>
        <w:t>di scala nazionale</w:t>
      </w:r>
      <w:r w:rsidR="00236F74">
        <w:rPr>
          <w:rFonts w:ascii="Times New Roman" w:hAnsi="Times New Roman" w:cs="Times New Roman"/>
        </w:rPr>
        <w:t xml:space="preserve"> è stato programmato tra le attività</w:t>
      </w:r>
      <w:r w:rsidR="00CD1C56" w:rsidRPr="00CD1C56">
        <w:rPr>
          <w:rFonts w:ascii="Times New Roman" w:hAnsi="Times New Roman" w:cs="Times New Roman"/>
        </w:rPr>
        <w:t xml:space="preserve"> di disseminazione dei </w:t>
      </w:r>
      <w:r w:rsidR="000647EC" w:rsidRPr="00CD1C56">
        <w:rPr>
          <w:rFonts w:ascii="Times New Roman" w:hAnsi="Times New Roman" w:cs="Times New Roman"/>
        </w:rPr>
        <w:t>PRIN</w:t>
      </w:r>
      <w:r w:rsidR="000647EC">
        <w:rPr>
          <w:rFonts w:ascii="Times New Roman" w:hAnsi="Times New Roman" w:cs="Times New Roman"/>
        </w:rPr>
        <w:t xml:space="preserve">, i </w:t>
      </w:r>
      <w:r w:rsidR="000647EC" w:rsidRPr="00CD1C56">
        <w:rPr>
          <w:rFonts w:ascii="Times New Roman" w:hAnsi="Times New Roman" w:cs="Times New Roman"/>
        </w:rPr>
        <w:t>progetti</w:t>
      </w:r>
      <w:r w:rsidR="00882904">
        <w:rPr>
          <w:rFonts w:ascii="Times New Roman" w:hAnsi="Times New Roman" w:cs="Times New Roman"/>
        </w:rPr>
        <w:t xml:space="preserve"> di rilevante interesse nazionale</w:t>
      </w:r>
      <w:r w:rsidR="00882904" w:rsidRPr="00CD1C56">
        <w:rPr>
          <w:rFonts w:ascii="Times New Roman" w:hAnsi="Times New Roman" w:cs="Times New Roman"/>
        </w:rPr>
        <w:t xml:space="preserve"> </w:t>
      </w:r>
      <w:r w:rsidR="00CD1C56" w:rsidRPr="00CD1C56">
        <w:rPr>
          <w:rFonts w:ascii="Times New Roman" w:hAnsi="Times New Roman" w:cs="Times New Roman"/>
        </w:rPr>
        <w:t>finanziati dal Ministero dell’Università e della Ricerca</w:t>
      </w:r>
      <w:r w:rsidR="00816A3E">
        <w:rPr>
          <w:rFonts w:ascii="Times New Roman" w:hAnsi="Times New Roman" w:cs="Times New Roman"/>
        </w:rPr>
        <w:t xml:space="preserve"> e dal PNRR</w:t>
      </w:r>
      <w:r w:rsidR="00CD1C56" w:rsidRPr="00CD1C56">
        <w:rPr>
          <w:rFonts w:ascii="Times New Roman" w:hAnsi="Times New Roman" w:cs="Times New Roman"/>
        </w:rPr>
        <w:t>, con l’obiettivo di valorizzare i risultati delle ricerche e favorire il trasferimento delle conoscenze agli operatori della filiera agroalimentare. Per queste finalità rappresenta un momento istituzionale di alta rilevanza del sistema della ricerca pubblica sul Frumento duro che coinvolge 13 Dipartimenti universitari</w:t>
      </w:r>
      <w:r w:rsidR="00EA1FA0">
        <w:rPr>
          <w:rFonts w:ascii="Times New Roman" w:hAnsi="Times New Roman" w:cs="Times New Roman"/>
        </w:rPr>
        <w:t xml:space="preserve">, </w:t>
      </w:r>
      <w:r w:rsidR="00236F74">
        <w:rPr>
          <w:rFonts w:ascii="Times New Roman" w:hAnsi="Times New Roman" w:cs="Times New Roman"/>
        </w:rPr>
        <w:t>2</w:t>
      </w:r>
      <w:r w:rsidR="00CD1C56" w:rsidRPr="00CD1C56">
        <w:rPr>
          <w:rFonts w:ascii="Times New Roman" w:hAnsi="Times New Roman" w:cs="Times New Roman"/>
        </w:rPr>
        <w:t xml:space="preserve"> Istituti CNR, un Centro di ricerca CREA e oltre 100 ricercatori.  </w:t>
      </w:r>
      <w:r w:rsidR="001A19F6">
        <w:rPr>
          <w:rFonts w:ascii="Times New Roman" w:hAnsi="Times New Roman" w:cs="Times New Roman"/>
        </w:rPr>
        <w:t>I</w:t>
      </w:r>
      <w:r w:rsidR="001A19F6" w:rsidRPr="001A19F6">
        <w:rPr>
          <w:rFonts w:ascii="Times New Roman" w:hAnsi="Times New Roman" w:cs="Times New Roman"/>
        </w:rPr>
        <w:t xml:space="preserve">l Dipartimento di Bioscienze e tecnologie agroalimentari ed ambientali dell’Università di Teramo </w:t>
      </w:r>
      <w:r w:rsidR="001A19F6">
        <w:rPr>
          <w:rFonts w:ascii="Times New Roman" w:hAnsi="Times New Roman" w:cs="Times New Roman"/>
        </w:rPr>
        <w:t xml:space="preserve">in questa rete di ricerca </w:t>
      </w:r>
      <w:r w:rsidR="001A19F6" w:rsidRPr="001A19F6">
        <w:rPr>
          <w:rFonts w:ascii="Times New Roman" w:hAnsi="Times New Roman" w:cs="Times New Roman"/>
        </w:rPr>
        <w:t xml:space="preserve">coordina </w:t>
      </w:r>
      <w:r w:rsidR="001A19F6">
        <w:rPr>
          <w:rFonts w:ascii="Times New Roman" w:hAnsi="Times New Roman" w:cs="Times New Roman"/>
        </w:rPr>
        <w:t>il</w:t>
      </w:r>
      <w:r w:rsidR="001A19F6" w:rsidRPr="001A19F6">
        <w:rPr>
          <w:rFonts w:ascii="Times New Roman" w:hAnsi="Times New Roman" w:cs="Times New Roman"/>
        </w:rPr>
        <w:t xml:space="preserve"> progetto</w:t>
      </w:r>
      <w:r w:rsidR="001A19F6">
        <w:rPr>
          <w:rFonts w:ascii="Times New Roman" w:hAnsi="Times New Roman" w:cs="Times New Roman"/>
        </w:rPr>
        <w:t xml:space="preserve"> SMABIODUR</w:t>
      </w:r>
      <w:r w:rsidR="001A19F6" w:rsidRPr="001A19F6">
        <w:rPr>
          <w:rFonts w:ascii="Times New Roman" w:hAnsi="Times New Roman" w:cs="Times New Roman"/>
        </w:rPr>
        <w:t xml:space="preserve"> sull’impiego dei biostimolanti </w:t>
      </w:r>
      <w:r w:rsidR="001A19F6">
        <w:rPr>
          <w:rFonts w:ascii="Times New Roman" w:hAnsi="Times New Roman" w:cs="Times New Roman"/>
        </w:rPr>
        <w:t>in</w:t>
      </w:r>
      <w:r w:rsidR="001A19F6" w:rsidRPr="001A19F6">
        <w:rPr>
          <w:rFonts w:ascii="Times New Roman" w:hAnsi="Times New Roman" w:cs="Times New Roman"/>
        </w:rPr>
        <w:t xml:space="preserve"> Frumento duro, </w:t>
      </w:r>
      <w:r w:rsidR="000647EC">
        <w:rPr>
          <w:rFonts w:ascii="Times New Roman" w:hAnsi="Times New Roman" w:cs="Times New Roman"/>
        </w:rPr>
        <w:t>focalizzato</w:t>
      </w:r>
      <w:r w:rsidR="001A19F6" w:rsidRPr="001A19F6">
        <w:rPr>
          <w:rFonts w:ascii="Times New Roman" w:hAnsi="Times New Roman" w:cs="Times New Roman"/>
        </w:rPr>
        <w:t xml:space="preserve"> sul monitoraggio satellitare </w:t>
      </w:r>
      <w:r w:rsidR="000647EC">
        <w:rPr>
          <w:rFonts w:ascii="Times New Roman" w:hAnsi="Times New Roman" w:cs="Times New Roman"/>
        </w:rPr>
        <w:t xml:space="preserve">in </w:t>
      </w:r>
      <w:r w:rsidR="001A19F6" w:rsidRPr="001A19F6">
        <w:rPr>
          <w:rFonts w:ascii="Times New Roman" w:hAnsi="Times New Roman" w:cs="Times New Roman"/>
        </w:rPr>
        <w:t xml:space="preserve">continuo e la classificazione spaziale con strumenti avanzati di machine learning, </w:t>
      </w:r>
      <w:r w:rsidR="001A19F6">
        <w:rPr>
          <w:rFonts w:ascii="Times New Roman" w:hAnsi="Times New Roman" w:cs="Times New Roman"/>
        </w:rPr>
        <w:t xml:space="preserve">oltre a </w:t>
      </w:r>
      <w:r w:rsidR="001A19F6" w:rsidRPr="001A19F6">
        <w:rPr>
          <w:rFonts w:ascii="Times New Roman" w:hAnsi="Times New Roman" w:cs="Times New Roman"/>
        </w:rPr>
        <w:t>partecipa</w:t>
      </w:r>
      <w:r w:rsidR="001A19F6">
        <w:rPr>
          <w:rFonts w:ascii="Times New Roman" w:hAnsi="Times New Roman" w:cs="Times New Roman"/>
        </w:rPr>
        <w:t>re</w:t>
      </w:r>
      <w:r w:rsidR="001A19F6" w:rsidRPr="001A19F6">
        <w:rPr>
          <w:rFonts w:ascii="Times New Roman" w:hAnsi="Times New Roman" w:cs="Times New Roman"/>
        </w:rPr>
        <w:t xml:space="preserve"> </w:t>
      </w:r>
      <w:r w:rsidR="001A19F6">
        <w:rPr>
          <w:rFonts w:ascii="Times New Roman" w:hAnsi="Times New Roman" w:cs="Times New Roman"/>
        </w:rPr>
        <w:t>al</w:t>
      </w:r>
      <w:r w:rsidR="001A19F6" w:rsidRPr="001A19F6">
        <w:rPr>
          <w:rFonts w:ascii="Times New Roman" w:hAnsi="Times New Roman" w:cs="Times New Roman"/>
        </w:rPr>
        <w:t xml:space="preserve"> progetto</w:t>
      </w:r>
      <w:r w:rsidR="001A19F6">
        <w:rPr>
          <w:rFonts w:ascii="Times New Roman" w:hAnsi="Times New Roman" w:cs="Times New Roman"/>
        </w:rPr>
        <w:t xml:space="preserve"> NAMASTE-PCA</w:t>
      </w:r>
      <w:r w:rsidR="001A19F6" w:rsidRPr="001A19F6">
        <w:rPr>
          <w:rFonts w:ascii="Times New Roman" w:hAnsi="Times New Roman" w:cs="Times New Roman"/>
        </w:rPr>
        <w:t xml:space="preserve"> </w:t>
      </w:r>
      <w:r w:rsidR="001A19F6">
        <w:rPr>
          <w:rFonts w:ascii="Times New Roman" w:hAnsi="Times New Roman" w:cs="Times New Roman"/>
        </w:rPr>
        <w:t xml:space="preserve">riguardante </w:t>
      </w:r>
      <w:r w:rsidR="001A19F6" w:rsidRPr="001A19F6">
        <w:rPr>
          <w:rFonts w:ascii="Times New Roman" w:hAnsi="Times New Roman" w:cs="Times New Roman"/>
        </w:rPr>
        <w:t>l’integrazione della gestione conservativa del suolo e delle tecnologie d</w:t>
      </w:r>
      <w:r w:rsidR="001A19F6">
        <w:rPr>
          <w:rFonts w:ascii="Times New Roman" w:hAnsi="Times New Roman" w:cs="Times New Roman"/>
        </w:rPr>
        <w:t>ell’agricoltura di</w:t>
      </w:r>
      <w:r w:rsidR="001A19F6" w:rsidRPr="001A19F6">
        <w:rPr>
          <w:rFonts w:ascii="Times New Roman" w:hAnsi="Times New Roman" w:cs="Times New Roman"/>
        </w:rPr>
        <w:t xml:space="preserve"> precisione per </w:t>
      </w:r>
      <w:r w:rsidR="001A19F6">
        <w:rPr>
          <w:rFonts w:ascii="Times New Roman" w:hAnsi="Times New Roman" w:cs="Times New Roman"/>
        </w:rPr>
        <w:t xml:space="preserve">ottimizzare </w:t>
      </w:r>
      <w:r w:rsidR="001A19F6" w:rsidRPr="001A19F6">
        <w:rPr>
          <w:rFonts w:ascii="Times New Roman" w:hAnsi="Times New Roman" w:cs="Times New Roman"/>
        </w:rPr>
        <w:t xml:space="preserve">la </w:t>
      </w:r>
      <w:r w:rsidR="001A19F6">
        <w:rPr>
          <w:rFonts w:ascii="Times New Roman" w:hAnsi="Times New Roman" w:cs="Times New Roman"/>
        </w:rPr>
        <w:t xml:space="preserve">resa produttiva  e la </w:t>
      </w:r>
      <w:r w:rsidR="001A19F6" w:rsidRPr="001A19F6">
        <w:rPr>
          <w:rFonts w:ascii="Times New Roman" w:hAnsi="Times New Roman" w:cs="Times New Roman"/>
        </w:rPr>
        <w:t>sostenibilità del</w:t>
      </w:r>
      <w:r w:rsidR="000647EC">
        <w:rPr>
          <w:rFonts w:ascii="Times New Roman" w:hAnsi="Times New Roman" w:cs="Times New Roman"/>
        </w:rPr>
        <w:t xml:space="preserve"> sistema colturale</w:t>
      </w:r>
      <w:r w:rsidR="001A19F6">
        <w:rPr>
          <w:rFonts w:ascii="Times New Roman" w:hAnsi="Times New Roman" w:cs="Times New Roman"/>
        </w:rPr>
        <w:t xml:space="preserve">. </w:t>
      </w:r>
    </w:p>
    <w:p w14:paraId="2F6EFC6F" w14:textId="0040E278" w:rsidR="00CD1C56" w:rsidRDefault="0014779C" w:rsidP="00CD1C56">
      <w:pPr>
        <w:spacing w:after="0"/>
        <w:jc w:val="both"/>
        <w:rPr>
          <w:rFonts w:ascii="Times New Roman" w:hAnsi="Times New Roman" w:cs="Times New Roman"/>
        </w:rPr>
      </w:pPr>
      <w:r w:rsidRPr="0014779C">
        <w:rPr>
          <w:rFonts w:ascii="Times New Roman" w:hAnsi="Times New Roman" w:cs="Times New Roman"/>
        </w:rPr>
        <w:t>L’</w:t>
      </w:r>
      <w:r w:rsidR="001A19F6">
        <w:rPr>
          <w:rFonts w:ascii="Times New Roman" w:hAnsi="Times New Roman" w:cs="Times New Roman"/>
        </w:rPr>
        <w:t>original</w:t>
      </w:r>
      <w:r w:rsidRPr="0014779C">
        <w:rPr>
          <w:rFonts w:ascii="Times New Roman" w:hAnsi="Times New Roman" w:cs="Times New Roman"/>
        </w:rPr>
        <w:t>ità dell’iniziativa risiede nell’ambizione di superare i singoli obiettivi progettuali, attraverso l’integrazione delle qualificate competenze dei numerosi gruppi di ricerca che hanno operato con differenti approcci metodologici in diverse sedi territoriali, pone</w:t>
      </w:r>
      <w:r w:rsidR="00236F74">
        <w:rPr>
          <w:rFonts w:ascii="Times New Roman" w:hAnsi="Times New Roman" w:cs="Times New Roman"/>
        </w:rPr>
        <w:t>ndo</w:t>
      </w:r>
      <w:r w:rsidRPr="0014779C">
        <w:rPr>
          <w:rFonts w:ascii="Times New Roman" w:hAnsi="Times New Roman" w:cs="Times New Roman"/>
        </w:rPr>
        <w:t xml:space="preserve"> il fondamento del successo nella collaborazione scientifica per l’interpretazione e la valorizzazione de</w:t>
      </w:r>
      <w:r w:rsidR="001A19F6">
        <w:rPr>
          <w:rFonts w:ascii="Times New Roman" w:hAnsi="Times New Roman" w:cs="Times New Roman"/>
        </w:rPr>
        <w:t>lle innovazion</w:t>
      </w:r>
      <w:r w:rsidRPr="0014779C">
        <w:rPr>
          <w:rFonts w:ascii="Times New Roman" w:hAnsi="Times New Roman" w:cs="Times New Roman"/>
        </w:rPr>
        <w:t>i.</w:t>
      </w:r>
      <w:r>
        <w:rPr>
          <w:rFonts w:ascii="Times New Roman" w:hAnsi="Times New Roman" w:cs="Times New Roman"/>
        </w:rPr>
        <w:t xml:space="preserve"> Infatti, gli </w:t>
      </w:r>
      <w:r w:rsidR="00EA1FA0">
        <w:rPr>
          <w:rFonts w:ascii="Times New Roman" w:hAnsi="Times New Roman" w:cs="Times New Roman"/>
        </w:rPr>
        <w:t>obiettiv</w:t>
      </w:r>
      <w:r>
        <w:rPr>
          <w:rFonts w:ascii="Times New Roman" w:hAnsi="Times New Roman" w:cs="Times New Roman"/>
        </w:rPr>
        <w:t>i</w:t>
      </w:r>
      <w:r w:rsidR="00EA1FA0">
        <w:rPr>
          <w:rFonts w:ascii="Times New Roman" w:hAnsi="Times New Roman" w:cs="Times New Roman"/>
        </w:rPr>
        <w:t xml:space="preserve"> prioritari del Convegno</w:t>
      </w:r>
      <w:r>
        <w:rPr>
          <w:rFonts w:ascii="Times New Roman" w:hAnsi="Times New Roman" w:cs="Times New Roman"/>
        </w:rPr>
        <w:t xml:space="preserve"> contemplano l</w:t>
      </w:r>
      <w:r w:rsidR="00CD1C56" w:rsidRPr="00CD1C56">
        <w:rPr>
          <w:rFonts w:ascii="Times New Roman" w:hAnsi="Times New Roman" w:cs="Times New Roman"/>
        </w:rPr>
        <w:t>a diffusione efficace dei risultati multidisciplinari alla comunità scientifica, al sistema agricolo e agroindustriale italiano</w:t>
      </w:r>
      <w:r w:rsidR="001A19F6">
        <w:rPr>
          <w:rFonts w:ascii="Times New Roman" w:hAnsi="Times New Roman" w:cs="Times New Roman"/>
        </w:rPr>
        <w:t>,</w:t>
      </w:r>
      <w:r w:rsidR="00CD1C56" w:rsidRPr="00CD1C56">
        <w:rPr>
          <w:rFonts w:ascii="Times New Roman" w:hAnsi="Times New Roman" w:cs="Times New Roman"/>
        </w:rPr>
        <w:t xml:space="preserve"> sulle prioritarie tematiche oggetto delle ricerche, dalla genetica, all’agronomia digitale, all’innovazione varietale e la protezione integrata</w:t>
      </w:r>
      <w:r w:rsidR="00EA1FA0">
        <w:rPr>
          <w:rFonts w:ascii="Times New Roman" w:hAnsi="Times New Roman" w:cs="Times New Roman"/>
        </w:rPr>
        <w:t>. L’agenda dei lavori</w:t>
      </w:r>
      <w:r w:rsidR="00CD1C56" w:rsidRPr="00CD1C56">
        <w:rPr>
          <w:rFonts w:ascii="Times New Roman" w:hAnsi="Times New Roman" w:cs="Times New Roman"/>
        </w:rPr>
        <w:t xml:space="preserve"> prevede interventi di presentazione delle evidenze scientifiche conseguite, oltre ad interventi programmati</w:t>
      </w:r>
      <w:r>
        <w:rPr>
          <w:rFonts w:ascii="Times New Roman" w:hAnsi="Times New Roman" w:cs="Times New Roman"/>
        </w:rPr>
        <w:t xml:space="preserve"> e</w:t>
      </w:r>
      <w:r w:rsidR="00CD1C56" w:rsidRPr="00CD1C56">
        <w:rPr>
          <w:rFonts w:ascii="Times New Roman" w:hAnsi="Times New Roman" w:cs="Times New Roman"/>
        </w:rPr>
        <w:t>, per contribuire ad affrontare efficacemente le sfide future,</w:t>
      </w:r>
      <w:r w:rsidR="00236F74">
        <w:rPr>
          <w:rFonts w:ascii="Times New Roman" w:hAnsi="Times New Roman" w:cs="Times New Roman"/>
        </w:rPr>
        <w:t xml:space="preserve"> </w:t>
      </w:r>
      <w:r w:rsidR="001A19F6">
        <w:rPr>
          <w:rFonts w:ascii="Times New Roman" w:hAnsi="Times New Roman" w:cs="Times New Roman"/>
        </w:rPr>
        <w:t>in</w:t>
      </w:r>
      <w:r w:rsidR="00236F74">
        <w:rPr>
          <w:rFonts w:ascii="Times New Roman" w:hAnsi="Times New Roman" w:cs="Times New Roman"/>
        </w:rPr>
        <w:t xml:space="preserve"> </w:t>
      </w:r>
      <w:r w:rsidR="00CD1C56" w:rsidRPr="00CD1C56">
        <w:rPr>
          <w:rFonts w:ascii="Times New Roman" w:hAnsi="Times New Roman" w:cs="Times New Roman"/>
        </w:rPr>
        <w:t xml:space="preserve">tavole rotonde </w:t>
      </w:r>
      <w:r w:rsidR="00236F74">
        <w:rPr>
          <w:rFonts w:ascii="Times New Roman" w:hAnsi="Times New Roman" w:cs="Times New Roman"/>
        </w:rPr>
        <w:t xml:space="preserve">tematiche </w:t>
      </w:r>
      <w:r w:rsidR="00CD1C56" w:rsidRPr="00CD1C56">
        <w:rPr>
          <w:rFonts w:ascii="Times New Roman" w:hAnsi="Times New Roman" w:cs="Times New Roman"/>
        </w:rPr>
        <w:t>i rappresentanti della ricerca pubblica, della filiera agroalimentare e del settore privato avranno l’opportunità di dibattere e confrontarsi.</w:t>
      </w:r>
    </w:p>
    <w:p w14:paraId="6F5AC332" w14:textId="7123B9A9" w:rsidR="008B63EC" w:rsidRDefault="00882904" w:rsidP="00A90640">
      <w:pPr>
        <w:spacing w:after="0"/>
        <w:jc w:val="both"/>
        <w:rPr>
          <w:rFonts w:ascii="Times New Roman" w:hAnsi="Times New Roman" w:cs="Times New Roman"/>
        </w:rPr>
      </w:pPr>
      <w:r>
        <w:rPr>
          <w:rFonts w:ascii="Times New Roman" w:hAnsi="Times New Roman" w:cs="Times New Roman"/>
        </w:rPr>
        <w:t>“</w:t>
      </w:r>
      <w:r w:rsidRPr="00882904">
        <w:rPr>
          <w:rFonts w:ascii="Times New Roman" w:hAnsi="Times New Roman" w:cs="Times New Roman"/>
        </w:rPr>
        <w:t>Il potenziale impatto del</w:t>
      </w:r>
      <w:r>
        <w:rPr>
          <w:rFonts w:ascii="Times New Roman" w:hAnsi="Times New Roman" w:cs="Times New Roman"/>
        </w:rPr>
        <w:t xml:space="preserve"> convegno</w:t>
      </w:r>
      <w:r w:rsidRPr="00882904">
        <w:rPr>
          <w:rFonts w:ascii="Times New Roman" w:hAnsi="Times New Roman" w:cs="Times New Roman"/>
        </w:rPr>
        <w:t xml:space="preserve"> -  spiega Michele Pisante -  </w:t>
      </w:r>
      <w:r>
        <w:rPr>
          <w:rFonts w:ascii="Times New Roman" w:hAnsi="Times New Roman" w:cs="Times New Roman"/>
        </w:rPr>
        <w:t xml:space="preserve">travalica </w:t>
      </w:r>
      <w:r w:rsidR="0014779C" w:rsidRPr="0014779C">
        <w:rPr>
          <w:rFonts w:ascii="Times New Roman" w:hAnsi="Times New Roman" w:cs="Times New Roman"/>
        </w:rPr>
        <w:t>gli obiettivi di transizione ecologica e digitale</w:t>
      </w:r>
      <w:r w:rsidR="0014779C">
        <w:rPr>
          <w:rFonts w:ascii="Times New Roman" w:hAnsi="Times New Roman" w:cs="Times New Roman"/>
        </w:rPr>
        <w:t xml:space="preserve"> a cui</w:t>
      </w:r>
      <w:r w:rsidR="0014779C" w:rsidRPr="0014779C">
        <w:rPr>
          <w:rFonts w:ascii="Times New Roman" w:hAnsi="Times New Roman" w:cs="Times New Roman"/>
        </w:rPr>
        <w:t xml:space="preserve"> la ricerca scientifica </w:t>
      </w:r>
      <w:r w:rsidR="0014779C">
        <w:rPr>
          <w:rFonts w:ascii="Times New Roman" w:hAnsi="Times New Roman" w:cs="Times New Roman"/>
        </w:rPr>
        <w:t xml:space="preserve">contribuisce </w:t>
      </w:r>
      <w:r w:rsidR="0014779C" w:rsidRPr="0014779C">
        <w:rPr>
          <w:rFonts w:ascii="Times New Roman" w:hAnsi="Times New Roman" w:cs="Times New Roman"/>
        </w:rPr>
        <w:t>concretamente</w:t>
      </w:r>
      <w:r>
        <w:rPr>
          <w:rFonts w:ascii="Times New Roman" w:hAnsi="Times New Roman" w:cs="Times New Roman"/>
        </w:rPr>
        <w:t xml:space="preserve"> </w:t>
      </w:r>
      <w:r w:rsidR="001A19F6">
        <w:rPr>
          <w:rFonts w:ascii="Times New Roman" w:hAnsi="Times New Roman" w:cs="Times New Roman"/>
        </w:rPr>
        <w:t>perché</w:t>
      </w:r>
      <w:r>
        <w:rPr>
          <w:rFonts w:ascii="Times New Roman" w:hAnsi="Times New Roman" w:cs="Times New Roman"/>
        </w:rPr>
        <w:t xml:space="preserve"> valorizza</w:t>
      </w:r>
      <w:r w:rsidR="0014779C" w:rsidRPr="0014779C">
        <w:rPr>
          <w:rFonts w:ascii="Times New Roman" w:hAnsi="Times New Roman" w:cs="Times New Roman"/>
        </w:rPr>
        <w:t xml:space="preserve"> gli aspetti specialistici della modernizzazione del settore, la sostenibilità ambientale e la competitività dell'impresa cerealicola in un’ottica di filiera agroindustriale integrata. Ma non solo, attraverso la finalizzazione degli strumenti di incentivazione per l’aggregazione, di azioni sistemiche e coordinate </w:t>
      </w:r>
      <w:r w:rsidR="00236F74">
        <w:rPr>
          <w:rFonts w:ascii="Times New Roman" w:hAnsi="Times New Roman" w:cs="Times New Roman"/>
        </w:rPr>
        <w:t>al</w:t>
      </w:r>
      <w:r w:rsidR="0014779C" w:rsidRPr="0014779C">
        <w:rPr>
          <w:rFonts w:ascii="Times New Roman" w:hAnsi="Times New Roman" w:cs="Times New Roman"/>
        </w:rPr>
        <w:t xml:space="preserve">le politiche di sviluppo e coesione del Paese, </w:t>
      </w:r>
      <w:r>
        <w:rPr>
          <w:rFonts w:ascii="Times New Roman" w:hAnsi="Times New Roman" w:cs="Times New Roman"/>
        </w:rPr>
        <w:t>l’evento</w:t>
      </w:r>
      <w:r w:rsidR="0014779C" w:rsidRPr="0014779C">
        <w:rPr>
          <w:rFonts w:ascii="Times New Roman" w:hAnsi="Times New Roman" w:cs="Times New Roman"/>
        </w:rPr>
        <w:t xml:space="preserve"> potenzia le occasioni di confronto pubblico-privato. Un reale cambiamento di paradigma avvertito da tempo per offrire servizi di supporto all'innovazione ed al trasferimento tecnologico, basati sulle reali esigenze delle imprese e dei territori, in cui si innesca un sistema virtuoso per rispondere alle emergenze e alle opportunità offerte dalle dinamiche di mercato e dagli orientamenti dei consumatori</w:t>
      </w:r>
      <w:r>
        <w:rPr>
          <w:rFonts w:ascii="Times New Roman" w:hAnsi="Times New Roman" w:cs="Times New Roman"/>
        </w:rPr>
        <w:t>”</w:t>
      </w:r>
      <w:r w:rsidR="0014779C" w:rsidRPr="0014779C">
        <w:rPr>
          <w:rFonts w:ascii="Times New Roman" w:hAnsi="Times New Roman" w:cs="Times New Roman"/>
        </w:rPr>
        <w:t>.</w:t>
      </w:r>
    </w:p>
    <w:p w14:paraId="2FA4C4D5" w14:textId="7EBAFE06" w:rsidR="00AA0801" w:rsidRDefault="00AA0801" w:rsidP="00480C9B">
      <w:pPr>
        <w:spacing w:after="0"/>
        <w:jc w:val="both"/>
        <w:rPr>
          <w:rFonts w:ascii="Times New Roman" w:hAnsi="Times New Roman" w:cs="Times New Roman"/>
        </w:rPr>
      </w:pPr>
      <w:r>
        <w:rPr>
          <w:rFonts w:ascii="Times New Roman" w:hAnsi="Times New Roman" w:cs="Times New Roman"/>
        </w:rPr>
        <w:t>REDAZIONE UFFICIO STAMPA</w:t>
      </w:r>
    </w:p>
    <w:p w14:paraId="08453A23" w14:textId="4FC3DC4C" w:rsidR="00480C9B" w:rsidRDefault="00480C9B" w:rsidP="00480C9B">
      <w:pPr>
        <w:spacing w:after="0"/>
        <w:jc w:val="both"/>
        <w:rPr>
          <w:rFonts w:ascii="Times New Roman" w:hAnsi="Times New Roman" w:cs="Times New Roman"/>
        </w:rPr>
      </w:pPr>
    </w:p>
    <w:p w14:paraId="22D79617" w14:textId="43A5A93A" w:rsidR="00D9467E" w:rsidRDefault="00D9467E" w:rsidP="000E3C7A">
      <w:pPr>
        <w:spacing w:after="0"/>
        <w:jc w:val="both"/>
        <w:rPr>
          <w:rFonts w:ascii="Times New Roman" w:hAnsi="Times New Roman" w:cs="Times New Roman"/>
        </w:rPr>
      </w:pPr>
    </w:p>
    <w:sectPr w:rsidR="00D9467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8B"/>
    <w:rsid w:val="000647EC"/>
    <w:rsid w:val="00066511"/>
    <w:rsid w:val="00073AC1"/>
    <w:rsid w:val="000C337E"/>
    <w:rsid w:val="000C3EE8"/>
    <w:rsid w:val="000E3C7A"/>
    <w:rsid w:val="000F31E1"/>
    <w:rsid w:val="0014779C"/>
    <w:rsid w:val="00186F0E"/>
    <w:rsid w:val="001A19F6"/>
    <w:rsid w:val="001E4085"/>
    <w:rsid w:val="00236F74"/>
    <w:rsid w:val="00295860"/>
    <w:rsid w:val="00333BAC"/>
    <w:rsid w:val="003C56F8"/>
    <w:rsid w:val="003E31EC"/>
    <w:rsid w:val="0040266F"/>
    <w:rsid w:val="00480C9B"/>
    <w:rsid w:val="00500FDE"/>
    <w:rsid w:val="00503542"/>
    <w:rsid w:val="005F6D1E"/>
    <w:rsid w:val="006A418B"/>
    <w:rsid w:val="006F4DCC"/>
    <w:rsid w:val="00742505"/>
    <w:rsid w:val="00816A3E"/>
    <w:rsid w:val="00882904"/>
    <w:rsid w:val="008B63EC"/>
    <w:rsid w:val="009179E2"/>
    <w:rsid w:val="00956005"/>
    <w:rsid w:val="009F5593"/>
    <w:rsid w:val="00A03121"/>
    <w:rsid w:val="00A44465"/>
    <w:rsid w:val="00A5505F"/>
    <w:rsid w:val="00A73A95"/>
    <w:rsid w:val="00A90640"/>
    <w:rsid w:val="00AA0801"/>
    <w:rsid w:val="00AC2E8E"/>
    <w:rsid w:val="00BB678B"/>
    <w:rsid w:val="00BE3E6A"/>
    <w:rsid w:val="00BF54E5"/>
    <w:rsid w:val="00CD1C56"/>
    <w:rsid w:val="00D9467E"/>
    <w:rsid w:val="00DA1BD7"/>
    <w:rsid w:val="00EA1FA0"/>
    <w:rsid w:val="00F3085F"/>
    <w:rsid w:val="00F74D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A08F7"/>
  <w15:docId w15:val="{36B5C16D-5C55-4BD0-ABA1-D42FB23F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551</Words>
  <Characters>3145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UNIVERSITA' DEGLI STUDI DI TERAMO</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Michele Pisante</cp:lastModifiedBy>
  <cp:revision>6</cp:revision>
  <dcterms:created xsi:type="dcterms:W3CDTF">2026-02-04T12:00:00Z</dcterms:created>
  <dcterms:modified xsi:type="dcterms:W3CDTF">2026-02-05T18:58:00Z</dcterms:modified>
</cp:coreProperties>
</file>