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F711EF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per </w:t>
      </w:r>
      <w:r w:rsidR="00C759B9" w:rsidRPr="00C759B9">
        <w:rPr>
          <w:rFonts w:ascii="Verdana" w:hAnsi="Verdana" w:cs="Arial"/>
          <w:color w:val="000000"/>
          <w:sz w:val="20"/>
          <w:szCs w:val="20"/>
        </w:rPr>
        <w:t>lavori di manutenzione e adeguamento dell’impianto elettrico con fornitura di componenti</w:t>
      </w:r>
    </w:p>
    <w:p w:rsidR="00C759B9" w:rsidRDefault="00C759B9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  <w:bookmarkStart w:id="0" w:name="_GoBack"/>
      <w:bookmarkEnd w:id="0"/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8D5" w:rsidRDefault="00E148D5" w:rsidP="002727C1">
      <w:pPr>
        <w:spacing w:after="0" w:line="240" w:lineRule="auto"/>
      </w:pPr>
      <w:r>
        <w:separator/>
      </w:r>
    </w:p>
  </w:endnote>
  <w:endnote w:type="continuationSeparator" w:id="0">
    <w:p w:rsidR="00E148D5" w:rsidRDefault="00E148D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8D5" w:rsidRDefault="00E148D5" w:rsidP="002727C1">
      <w:pPr>
        <w:spacing w:after="0" w:line="240" w:lineRule="auto"/>
      </w:pPr>
      <w:r>
        <w:separator/>
      </w:r>
    </w:p>
  </w:footnote>
  <w:footnote w:type="continuationSeparator" w:id="0">
    <w:p w:rsidR="00E148D5" w:rsidRDefault="00E148D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16</cp:revision>
  <cp:lastPrinted>2015-07-20T08:37:00Z</cp:lastPrinted>
  <dcterms:created xsi:type="dcterms:W3CDTF">2018-09-14T12:46:00Z</dcterms:created>
  <dcterms:modified xsi:type="dcterms:W3CDTF">2019-04-12T09:00:00Z</dcterms:modified>
</cp:coreProperties>
</file>